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2D9" w:rsidRPr="00211BF0" w:rsidRDefault="00A172D9" w:rsidP="00A172D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</w:pPr>
      <w:r w:rsidRPr="00211BF0">
        <w:rPr>
          <w:rFonts w:ascii="Arial" w:eastAsia="Times New Roman" w:hAnsi="Arial" w:cs="Arial"/>
          <w:color w:val="FF0000"/>
          <w:kern w:val="36"/>
          <w:sz w:val="43"/>
          <w:szCs w:val="43"/>
          <w:lang w:eastAsia="ru-RU"/>
        </w:rPr>
        <w:t>Как проходит процесс аттестации</w:t>
      </w:r>
    </w:p>
    <w:p w:rsidR="00A172D9" w:rsidRPr="00A172D9" w:rsidRDefault="00A172D9" w:rsidP="00A172D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72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Аттестацию педагогических работников государственных и муниципальных образовательных учреждений Республики Татарстан проводит аттестационная комиссия Министерства образования и науки Республики Татарстан при содействии подкомиссий по муниципальным образованиям Республики Татарстан.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Виды педагогической аттестации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I вид - обязательная аттестация с целью подтверждения соответствия занимаемой должности. Проводится по представлению работодателя один раз в пять лет в отношении педагогических работников, не имеющих квалификационных категории.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II вид - аттестация с целью установления соответствия уровня квалификации педагогического работника требованиям квалификационной категории (первой или высшей). Проводится по заявлению педагогического работника, поданному не позднее чем за три месяца до истечения срока действия имеющейся у него квалификационной категории.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Сроки и этапы обязательной аттестации на соответствие занимаемой должности:</w:t>
      </w:r>
    </w:p>
    <w:p w:rsidR="00A172D9" w:rsidRPr="00211BF0" w:rsidRDefault="00A172D9" w:rsidP="00A172D9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577"/>
        <w:gridCol w:w="4217"/>
      </w:tblGrid>
      <w:tr w:rsidR="00A172D9" w:rsidRPr="00A172D9" w:rsidTr="00A172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Предварительный этап:</w:t>
            </w:r>
          </w:p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Подготовка работодателем заявки о предоставлении государственной услуги по аттестации педагогических работников с целью подтверждения соответствия занимаемой должности и представлений на аттестуемых работников   </w:t>
            </w:r>
          </w:p>
        </w:tc>
        <w:tc>
          <w:tcPr>
            <w:tcW w:w="7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Прием заявок работодателей производится один раз в квартал, за исключением летних месяцев.</w:t>
            </w:r>
          </w:p>
        </w:tc>
      </w:tr>
      <w:tr w:rsidR="00A172D9" w:rsidRPr="00A172D9" w:rsidTr="00A172D9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квалификационных испытаний в письменной форме для аттестуемых работников</w:t>
            </w:r>
          </w:p>
        </w:tc>
        <w:tc>
          <w:tcPr>
            <w:tcW w:w="75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двух месяцев со дня издания приказа Министерства о проведении аттестации работника.</w:t>
            </w:r>
          </w:p>
        </w:tc>
      </w:tr>
      <w:tr w:rsidR="00A172D9" w:rsidRPr="00A172D9" w:rsidTr="00A172D9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Принятие аттестационной комиссией Министерства образования и науки Республики Татарстан решения о соответствии/несоответствии аттестуемого работника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A172D9" w:rsidRPr="00A172D9" w:rsidRDefault="00A172D9" w:rsidP="00A1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Сроки и этапы аттестации на первую или высшую квалификационную категорию:</w:t>
      </w:r>
    </w:p>
    <w:p w:rsidR="00A172D9" w:rsidRPr="00A172D9" w:rsidRDefault="00A172D9" w:rsidP="00A172D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172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116"/>
        <w:gridCol w:w="4665"/>
      </w:tblGrid>
      <w:tr w:rsidR="00A172D9" w:rsidRPr="00A172D9" w:rsidTr="00A172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Предварительный этап:</w:t>
            </w:r>
          </w:p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прохождение работником, планирующим аттестацию, профессионального тестирования</w:t>
            </w:r>
          </w:p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подача заявления в аттестационную комиссию Министерства или в подкомиссию аттестационной комиссии Министерства образования и науки Республики Татарстан по муниципальному образованию (с учетом места жительства </w:t>
            </w:r>
            <w:proofErr w:type="gramStart"/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работника)   </w:t>
            </w:r>
            <w:proofErr w:type="gramEnd"/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Прием заявлений производится в любой срок с сентября по апрель после прохождения работником профессионального тестирования</w:t>
            </w:r>
          </w:p>
        </w:tc>
      </w:tr>
      <w:tr w:rsidR="00A172D9" w:rsidRPr="00A172D9" w:rsidTr="00A172D9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Экспертная оценка профессиональной деятельности аттестуемого работника</w:t>
            </w:r>
          </w:p>
        </w:tc>
        <w:tc>
          <w:tcPr>
            <w:tcW w:w="75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двух месяцев со дня издания приказа Министерства о проведении аттестации работника.</w:t>
            </w:r>
          </w:p>
        </w:tc>
      </w:tr>
      <w:tr w:rsidR="00A172D9" w:rsidRPr="00A172D9" w:rsidTr="00A172D9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2D9" w:rsidRPr="00A172D9" w:rsidRDefault="00A172D9" w:rsidP="00A172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Принятие аттестационной комиссией Министерства решения о соответствии /несоответствии уровня квалификации аттестуемого работника требованиям заявленной квалификационной категории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A172D9" w:rsidRPr="00A172D9" w:rsidRDefault="00A172D9" w:rsidP="00A172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успешном прохождении аттестации издаются приказы Министерства о присвоении заявленных квалификационных категорий или соответствии/несоответствии аттестуемых работников занимаемой должности.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Нормативные документы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приказ Министерства образования и науки Российской Федерации от 24 марта 2010 г. № 209 «О порядке аттестации педагогических работников государственных и муниципальных образовательных учреждений»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приказ Министерства образования и науки Республики Татарстан от 29 декабря 2010 г. № 5015/10 «Об утверждении Административного регламента предоставления государственной услуги по аттестации педагогических работников образовательных учреждений Республики Татарстан»</w:t>
      </w:r>
    </w:p>
    <w:p w:rsidR="00A172D9" w:rsidRPr="00211BF0" w:rsidRDefault="00A172D9" w:rsidP="00A172D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B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222A6" w:rsidRPr="00211BF0" w:rsidRDefault="001222A6">
      <w:pPr>
        <w:rPr>
          <w:rFonts w:ascii="Times New Roman" w:hAnsi="Times New Roman" w:cs="Times New Roman"/>
          <w:sz w:val="24"/>
          <w:szCs w:val="24"/>
        </w:rPr>
      </w:pPr>
    </w:p>
    <w:sectPr w:rsidR="001222A6" w:rsidRPr="0021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D9"/>
    <w:rsid w:val="001222A6"/>
    <w:rsid w:val="00211BF0"/>
    <w:rsid w:val="00A1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DF5E0-AFA0-4C17-9489-E030A118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3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2015-03-03T08:48:00Z</cp:lastPrinted>
  <dcterms:created xsi:type="dcterms:W3CDTF">2015-02-17T07:59:00Z</dcterms:created>
  <dcterms:modified xsi:type="dcterms:W3CDTF">2015-03-03T08:50:00Z</dcterms:modified>
</cp:coreProperties>
</file>